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D1" w:rsidRPr="006321A0" w:rsidRDefault="003C5BD1" w:rsidP="00C462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/>
        </w:rPr>
      </w:pPr>
      <w:bookmarkStart w:id="0" w:name="_Hlk491867776"/>
      <w:r w:rsidRPr="006321A0">
        <w:rPr>
          <w:rFonts w:ascii="Times New Roman" w:eastAsia="Times New Roman" w:hAnsi="Times New Roman" w:cs="Times New Roman"/>
          <w:noProof/>
          <w:lang w:eastAsia="lv-LV"/>
        </w:rPr>
        <w:drawing>
          <wp:inline distT="0" distB="0" distL="0" distR="0" wp14:anchorId="53890A5A" wp14:editId="4B5F05CC">
            <wp:extent cx="647700" cy="742950"/>
            <wp:effectExtent l="0" t="0" r="0" b="0"/>
            <wp:docPr id="1" name="Picture 1" descr="_m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m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BD1" w:rsidRPr="0089421F" w:rsidRDefault="003C5BD1" w:rsidP="00C4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9421F">
        <w:rPr>
          <w:rFonts w:ascii="Times New Roman" w:eastAsia="Times New Roman" w:hAnsi="Times New Roman" w:cs="Times New Roman"/>
          <w:b/>
        </w:rPr>
        <w:t>LATVIJAS  REPUBLIKA</w:t>
      </w:r>
    </w:p>
    <w:p w:rsidR="003C5BD1" w:rsidRPr="006321A0" w:rsidRDefault="003C5BD1" w:rsidP="00C46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321A0">
        <w:rPr>
          <w:rFonts w:ascii="Times New Roman" w:eastAsia="Times New Roman" w:hAnsi="Times New Roman" w:cs="Times New Roman"/>
          <w:b/>
        </w:rPr>
        <w:t xml:space="preserve"> SABIEDRĪBA  AR  IEROBEŽOTU  ATBILDĪBU</w:t>
      </w:r>
    </w:p>
    <w:p w:rsidR="003C5BD1" w:rsidRPr="006321A0" w:rsidRDefault="003C5BD1" w:rsidP="00C462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6321A0">
        <w:rPr>
          <w:rFonts w:ascii="Times New Roman" w:eastAsia="Times New Roman" w:hAnsi="Times New Roman" w:cs="Times New Roman"/>
          <w:b/>
        </w:rPr>
        <w:t>“LIEPĀJAS TRAMVAJS”</w:t>
      </w:r>
    </w:p>
    <w:p w:rsidR="003C5BD1" w:rsidRPr="006321A0" w:rsidRDefault="003C5BD1" w:rsidP="003C5BD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/>
        </w:rPr>
      </w:pPr>
    </w:p>
    <w:tbl>
      <w:tblPr>
        <w:tblW w:w="9180" w:type="dxa"/>
        <w:jc w:val="center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C5BD1" w:rsidRPr="003A4496" w:rsidTr="003C5BD1">
        <w:trPr>
          <w:trHeight w:val="433"/>
          <w:jc w:val="center"/>
        </w:trPr>
        <w:tc>
          <w:tcPr>
            <w:tcW w:w="91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C5BD1" w:rsidRPr="003A4496" w:rsidRDefault="003C5BD1" w:rsidP="003C5BD1">
            <w:pPr>
              <w:spacing w:after="0" w:line="24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496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</w:t>
            </w:r>
            <w:r w:rsidRPr="003A4496">
              <w:rPr>
                <w:rFonts w:ascii="Times New Roman" w:eastAsia="Times New Roman" w:hAnsi="Times New Roman" w:cs="Times New Roman"/>
                <w:sz w:val="20"/>
                <w:szCs w:val="20"/>
              </w:rPr>
              <w:t>eģ.nr.42103005911, Rīgas ielā 54a, Liepājā, LV -3401, tālr.: 6 3424536, fakss: 63424546, e-pasts: ltramvajs@ltramvajs.lv</w:t>
            </w:r>
          </w:p>
        </w:tc>
      </w:tr>
      <w:bookmarkEnd w:id="0"/>
    </w:tbl>
    <w:p w:rsidR="003C5BD1" w:rsidRPr="003A4496" w:rsidRDefault="003C5BD1" w:rsidP="00687CB4">
      <w:pPr>
        <w:pStyle w:val="Header"/>
        <w:tabs>
          <w:tab w:val="clear" w:pos="4153"/>
          <w:tab w:val="clear" w:pos="8306"/>
          <w:tab w:val="left" w:pos="3261"/>
        </w:tabs>
        <w:jc w:val="both"/>
        <w:rPr>
          <w:rFonts w:ascii="Times New Roman" w:hAnsi="Times New Roman" w:cs="Times New Roman"/>
          <w:noProof/>
        </w:rPr>
      </w:pPr>
    </w:p>
    <w:p w:rsidR="003A4496" w:rsidRPr="003A4496" w:rsidRDefault="00CF7D34" w:rsidP="00687CB4">
      <w:pPr>
        <w:pStyle w:val="Header"/>
        <w:tabs>
          <w:tab w:val="clear" w:pos="4153"/>
          <w:tab w:val="clear" w:pos="8306"/>
          <w:tab w:val="left" w:pos="3261"/>
        </w:tabs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1</w:t>
      </w:r>
      <w:r w:rsidR="00BC2448">
        <w:rPr>
          <w:rFonts w:ascii="Times New Roman" w:hAnsi="Times New Roman" w:cs="Times New Roman"/>
          <w:noProof/>
        </w:rPr>
        <w:t>4</w:t>
      </w:r>
      <w:r w:rsidR="003A4496" w:rsidRPr="003A4496">
        <w:rPr>
          <w:rFonts w:ascii="Times New Roman" w:hAnsi="Times New Roman" w:cs="Times New Roman"/>
          <w:noProof/>
        </w:rPr>
        <w:t>.0</w:t>
      </w:r>
      <w:r w:rsidR="00B14145">
        <w:rPr>
          <w:rFonts w:ascii="Times New Roman" w:hAnsi="Times New Roman" w:cs="Times New Roman"/>
          <w:noProof/>
        </w:rPr>
        <w:t>2</w:t>
      </w:r>
      <w:r w:rsidR="003A4496" w:rsidRPr="003A4496">
        <w:rPr>
          <w:rFonts w:ascii="Times New Roman" w:hAnsi="Times New Roman" w:cs="Times New Roman"/>
          <w:noProof/>
        </w:rPr>
        <w:t>.201</w:t>
      </w:r>
      <w:r w:rsidR="008829E5">
        <w:rPr>
          <w:rFonts w:ascii="Times New Roman" w:hAnsi="Times New Roman" w:cs="Times New Roman"/>
          <w:noProof/>
        </w:rPr>
        <w:t>8</w:t>
      </w:r>
      <w:r w:rsidR="003A4496" w:rsidRPr="003A4496">
        <w:rPr>
          <w:rFonts w:ascii="Times New Roman" w:hAnsi="Times New Roman" w:cs="Times New Roman"/>
          <w:noProof/>
        </w:rPr>
        <w:t>.</w:t>
      </w:r>
    </w:p>
    <w:p w:rsidR="003A4496" w:rsidRPr="003A4496" w:rsidRDefault="003A4496" w:rsidP="00687CB4">
      <w:pPr>
        <w:pStyle w:val="Header"/>
        <w:tabs>
          <w:tab w:val="clear" w:pos="4153"/>
          <w:tab w:val="clear" w:pos="8306"/>
          <w:tab w:val="left" w:pos="3261"/>
        </w:tabs>
        <w:jc w:val="both"/>
        <w:rPr>
          <w:rFonts w:ascii="Times New Roman" w:hAnsi="Times New Roman" w:cs="Times New Roman"/>
          <w:noProof/>
          <w:sz w:val="12"/>
          <w:szCs w:val="12"/>
        </w:rPr>
      </w:pPr>
    </w:p>
    <w:p w:rsidR="00FA3C8A" w:rsidRPr="003A4496" w:rsidRDefault="00FA3C8A" w:rsidP="00687CB4">
      <w:pPr>
        <w:pStyle w:val="Header"/>
        <w:tabs>
          <w:tab w:val="clear" w:pos="4153"/>
          <w:tab w:val="clear" w:pos="8306"/>
          <w:tab w:val="left" w:pos="3261"/>
        </w:tabs>
        <w:jc w:val="both"/>
        <w:rPr>
          <w:rFonts w:ascii="Times New Roman" w:hAnsi="Times New Roman" w:cs="Times New Roman"/>
          <w:b/>
          <w:i/>
          <w:noProof/>
        </w:rPr>
      </w:pPr>
      <w:r w:rsidRPr="003A4496">
        <w:rPr>
          <w:rFonts w:ascii="Times New Roman" w:hAnsi="Times New Roman" w:cs="Times New Roman"/>
          <w:b/>
          <w:i/>
          <w:noProof/>
        </w:rPr>
        <w:t>Sarunu procedūras “Tramvaja vagonu iegāde videi draudzīgas sabiedriskā transporta infrastruktūras attīstībai Liepājā” (LT 201</w:t>
      </w:r>
      <w:r w:rsidR="008829E5">
        <w:rPr>
          <w:rFonts w:ascii="Times New Roman" w:hAnsi="Times New Roman" w:cs="Times New Roman"/>
          <w:b/>
          <w:i/>
          <w:noProof/>
        </w:rPr>
        <w:t>8</w:t>
      </w:r>
      <w:r w:rsidRPr="003A4496">
        <w:rPr>
          <w:rFonts w:ascii="Times New Roman" w:hAnsi="Times New Roman" w:cs="Times New Roman"/>
          <w:b/>
          <w:i/>
          <w:noProof/>
        </w:rPr>
        <w:t>/</w:t>
      </w:r>
      <w:r w:rsidR="008829E5">
        <w:rPr>
          <w:rFonts w:ascii="Times New Roman" w:hAnsi="Times New Roman" w:cs="Times New Roman"/>
          <w:b/>
          <w:i/>
          <w:noProof/>
        </w:rPr>
        <w:t>1</w:t>
      </w:r>
      <w:r w:rsidRPr="003A4496">
        <w:rPr>
          <w:rFonts w:ascii="Times New Roman" w:hAnsi="Times New Roman" w:cs="Times New Roman"/>
          <w:b/>
          <w:i/>
          <w:noProof/>
        </w:rPr>
        <w:t>) kandidātu atlases nolikuma skaidrojums</w:t>
      </w:r>
      <w:r w:rsidR="003A4496" w:rsidRPr="003A4496">
        <w:rPr>
          <w:rFonts w:ascii="Times New Roman" w:hAnsi="Times New Roman" w:cs="Times New Roman"/>
          <w:b/>
          <w:i/>
          <w:noProof/>
        </w:rPr>
        <w:t xml:space="preserve"> Nr.</w:t>
      </w:r>
      <w:r w:rsidR="00CF7D34">
        <w:rPr>
          <w:rFonts w:ascii="Times New Roman" w:hAnsi="Times New Roman" w:cs="Times New Roman"/>
          <w:b/>
          <w:i/>
          <w:noProof/>
        </w:rPr>
        <w:t>4</w:t>
      </w:r>
    </w:p>
    <w:p w:rsidR="00FA3C8A" w:rsidRPr="003A4496" w:rsidRDefault="00FA3C8A" w:rsidP="00687CB4">
      <w:pPr>
        <w:pStyle w:val="Header"/>
        <w:tabs>
          <w:tab w:val="clear" w:pos="4153"/>
          <w:tab w:val="clear" w:pos="8306"/>
          <w:tab w:val="left" w:pos="3261"/>
        </w:tabs>
        <w:jc w:val="both"/>
        <w:rPr>
          <w:rFonts w:ascii="Times New Roman" w:hAnsi="Times New Roman" w:cs="Times New Roman"/>
          <w:b/>
          <w:noProof/>
          <w:sz w:val="12"/>
          <w:szCs w:val="12"/>
        </w:rPr>
      </w:pP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7"/>
      </w:tblGrid>
      <w:tr w:rsidR="008829E5" w:rsidRPr="00F01CB4" w:rsidTr="008832B3">
        <w:trPr>
          <w:trHeight w:val="286"/>
        </w:trPr>
        <w:tc>
          <w:tcPr>
            <w:tcW w:w="9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430" w:rsidRPr="00F01CB4" w:rsidRDefault="00026430" w:rsidP="00026430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F01CB4">
              <w:rPr>
                <w:rFonts w:ascii="Times New Roman" w:eastAsia="Calibri" w:hAnsi="Times New Roman" w:cs="Times New Roman"/>
                <w:b/>
              </w:rPr>
              <w:t>Jautājums</w:t>
            </w:r>
          </w:p>
          <w:p w:rsidR="008829E5" w:rsidRPr="00F01CB4" w:rsidRDefault="007739DB" w:rsidP="0052082F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r w:rsidRPr="00F01CB4">
              <w:rPr>
                <w:rFonts w:ascii="Times New Roman" w:eastAsia="Calibri" w:hAnsi="Times New Roman" w:cs="Times New Roman"/>
              </w:rPr>
              <w:t>Vai saskaņā ar sarunu noteikumu 1.10. punktu un tramvaju automašīnu komerciāla piedāvājuma kopā ar dokumentiem, kas jāie</w:t>
            </w:r>
            <w:r w:rsidR="0052082F" w:rsidRPr="00F01CB4">
              <w:rPr>
                <w:rFonts w:ascii="Times New Roman" w:eastAsia="Calibri" w:hAnsi="Times New Roman" w:cs="Times New Roman"/>
              </w:rPr>
              <w:t>sn</w:t>
            </w:r>
            <w:r w:rsidRPr="00F01CB4">
              <w:rPr>
                <w:rFonts w:ascii="Times New Roman" w:eastAsia="Calibri" w:hAnsi="Times New Roman" w:cs="Times New Roman"/>
              </w:rPr>
              <w:t xml:space="preserve">iedz līdz 2018,gada 26.februārim, jāiensiedz bankas garantija EUR 150 000,00 apmērā elektroniskajās sistēmā </w:t>
            </w:r>
            <w:hyperlink r:id="rId9" w:history="1">
              <w:r w:rsidRPr="00F01CB4">
                <w:rPr>
                  <w:rStyle w:val="Hyperlink"/>
                  <w:rFonts w:ascii="Times New Roman" w:eastAsia="Calibri" w:hAnsi="Times New Roman" w:cs="Times New Roman"/>
                </w:rPr>
                <w:t>https://www.eis.gov.lv/EKEIS/Supplier/</w:t>
              </w:r>
            </w:hyperlink>
            <w:r w:rsidRPr="00F01CB4">
              <w:rPr>
                <w:rFonts w:ascii="Times New Roman" w:eastAsia="Calibri" w:hAnsi="Times New Roman" w:cs="Times New Roman"/>
              </w:rPr>
              <w:t xml:space="preserve"> ?</w:t>
            </w:r>
          </w:p>
        </w:tc>
      </w:tr>
      <w:tr w:rsidR="008829E5" w:rsidRPr="00F01CB4" w:rsidTr="008832B3">
        <w:trPr>
          <w:trHeight w:val="286"/>
        </w:trPr>
        <w:tc>
          <w:tcPr>
            <w:tcW w:w="9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9E5" w:rsidRPr="00F01CB4" w:rsidRDefault="008829E5" w:rsidP="008829E5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F01CB4">
              <w:rPr>
                <w:rFonts w:ascii="Times New Roman" w:eastAsia="Calibri" w:hAnsi="Times New Roman" w:cs="Times New Roman"/>
                <w:b/>
              </w:rPr>
              <w:t>Atbilde</w:t>
            </w:r>
          </w:p>
          <w:p w:rsidR="00F81083" w:rsidRPr="00F01CB4" w:rsidRDefault="00F81083" w:rsidP="008829E5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CF051F" w:rsidRPr="00F01CB4" w:rsidRDefault="00CF051F" w:rsidP="008829E5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F01CB4">
              <w:rPr>
                <w:rFonts w:ascii="Times New Roman" w:eastAsia="Calibri" w:hAnsi="Times New Roman" w:cs="Times New Roman"/>
              </w:rPr>
              <w:t>Kopā ar pieteikumu līdz 26.0</w:t>
            </w:r>
            <w:r w:rsidR="00E20791">
              <w:rPr>
                <w:rFonts w:ascii="Times New Roman" w:eastAsia="Calibri" w:hAnsi="Times New Roman" w:cs="Times New Roman"/>
              </w:rPr>
              <w:t>2</w:t>
            </w:r>
            <w:bookmarkStart w:id="1" w:name="_GoBack"/>
            <w:bookmarkEnd w:id="1"/>
            <w:r w:rsidRPr="00F01CB4">
              <w:rPr>
                <w:rFonts w:ascii="Times New Roman" w:eastAsia="Calibri" w:hAnsi="Times New Roman" w:cs="Times New Roman"/>
              </w:rPr>
              <w:t xml:space="preserve">.2018. elektroniskajā sistēmā </w:t>
            </w:r>
            <w:hyperlink r:id="rId10" w:history="1">
              <w:r w:rsidRPr="00F01CB4">
                <w:rPr>
                  <w:rStyle w:val="Hyperlink"/>
                  <w:rFonts w:ascii="Times New Roman" w:eastAsia="Calibri" w:hAnsi="Times New Roman" w:cs="Times New Roman"/>
                </w:rPr>
                <w:t>https://www.eis.gov.lv/EKEIS/Supplier/</w:t>
              </w:r>
            </w:hyperlink>
            <w:r w:rsidRPr="00F01CB4">
              <w:rPr>
                <w:rFonts w:ascii="Times New Roman" w:eastAsia="Calibri" w:hAnsi="Times New Roman" w:cs="Times New Roman"/>
              </w:rPr>
              <w:t xml:space="preserve">  iesniedz bankas vai apdrošināšanas sabiedrības </w:t>
            </w:r>
            <w:r w:rsidRPr="00F01CB4">
              <w:rPr>
                <w:rFonts w:ascii="Times New Roman" w:eastAsia="Calibri" w:hAnsi="Times New Roman" w:cs="Times New Roman"/>
                <w:b/>
              </w:rPr>
              <w:t>apliecinājumu par noteiktā nodrošinājuma izsniegšanu</w:t>
            </w:r>
            <w:r w:rsidRPr="00F01CB4">
              <w:rPr>
                <w:rFonts w:ascii="Times New Roman" w:eastAsia="Calibri" w:hAnsi="Times New Roman" w:cs="Times New Roman"/>
              </w:rPr>
              <w:t xml:space="preserve">, kurā ir ietverts nepārprotams apliecinājums par pirmā pieprasījuma nodrošinājuma EUR 150 000,00 </w:t>
            </w:r>
            <w:r w:rsidRPr="00F01CB4">
              <w:rPr>
                <w:rFonts w:ascii="Times New Roman" w:eastAsia="Calibri" w:hAnsi="Times New Roman" w:cs="Times New Roman"/>
                <w:i/>
              </w:rPr>
              <w:t>(viens simts piecdesmit tūkstoši euro)</w:t>
            </w:r>
            <w:r w:rsidRPr="00F01CB4">
              <w:rPr>
                <w:rFonts w:ascii="Times New Roman" w:eastAsia="Calibri" w:hAnsi="Times New Roman" w:cs="Times New Roman"/>
              </w:rPr>
              <w:t xml:space="preserve"> apmērā izsniegšanu ar derīguma termiņu ne īsāku laiku kā 5 </w:t>
            </w:r>
            <w:r w:rsidRPr="00F01CB4">
              <w:rPr>
                <w:rFonts w:ascii="Times New Roman" w:eastAsia="Calibri" w:hAnsi="Times New Roman" w:cs="Times New Roman"/>
                <w:i/>
              </w:rPr>
              <w:t xml:space="preserve">(pieci) </w:t>
            </w:r>
            <w:r w:rsidRPr="00F01CB4">
              <w:rPr>
                <w:rFonts w:ascii="Times New Roman" w:eastAsia="Calibri" w:hAnsi="Times New Roman" w:cs="Times New Roman"/>
              </w:rPr>
              <w:t>mēneši, skaitot no noteiktās piedāvājumu atvēršanas dienas (nolikuma 1.10.2.punkts).</w:t>
            </w:r>
          </w:p>
          <w:p w:rsidR="00CF051F" w:rsidRPr="00F01CB4" w:rsidRDefault="00CF051F" w:rsidP="008829E5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F81083" w:rsidRPr="00F01CB4" w:rsidRDefault="00F81083" w:rsidP="008829E5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F01CB4">
              <w:rPr>
                <w:rFonts w:ascii="Times New Roman" w:eastAsia="Calibri" w:hAnsi="Times New Roman" w:cs="Times New Roman"/>
              </w:rPr>
              <w:t>Piedāvājuma nodrošinājums EUR 150 000,</w:t>
            </w:r>
            <w:r w:rsidRPr="00F01CB4">
              <w:rPr>
                <w:rFonts w:ascii="Times New Roman" w:eastAsia="Calibri" w:hAnsi="Times New Roman" w:cs="Times New Roman"/>
                <w:i/>
              </w:rPr>
              <w:t>00 (viens simts piecdesmit tūkstoši euro)</w:t>
            </w:r>
            <w:r w:rsidRPr="00F01CB4">
              <w:rPr>
                <w:rFonts w:ascii="Times New Roman" w:eastAsia="Calibri" w:hAnsi="Times New Roman" w:cs="Times New Roman"/>
              </w:rPr>
              <w:t xml:space="preserve"> apmērā </w:t>
            </w:r>
            <w:r w:rsidRPr="00F01CB4">
              <w:rPr>
                <w:rFonts w:ascii="Times New Roman" w:eastAsia="Calibri" w:hAnsi="Times New Roman" w:cs="Times New Roman"/>
                <w:b/>
              </w:rPr>
              <w:t>kopā ar gala finanšu piedāvājumu būs jāiesniedz tikai tiem kandidātiem</w:t>
            </w:r>
            <w:r w:rsidRPr="00F01CB4">
              <w:rPr>
                <w:rFonts w:ascii="Times New Roman" w:eastAsia="Calibri" w:hAnsi="Times New Roman" w:cs="Times New Roman"/>
              </w:rPr>
              <w:t>, kas tiks uzaicināti iesniegt piedāvājumus.</w:t>
            </w:r>
          </w:p>
          <w:p w:rsidR="0052082F" w:rsidRPr="00F01CB4" w:rsidRDefault="0052082F" w:rsidP="001A1EBC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CF7D34" w:rsidRPr="00F01CB4" w:rsidTr="008832B3">
        <w:trPr>
          <w:trHeight w:val="105"/>
        </w:trPr>
        <w:tc>
          <w:tcPr>
            <w:tcW w:w="9747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D34" w:rsidRPr="00F01CB4" w:rsidRDefault="00CF7D34" w:rsidP="008829E5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</w:p>
        </w:tc>
      </w:tr>
      <w:tr w:rsidR="00CF7D34" w:rsidRPr="00F01CB4" w:rsidTr="008832B3">
        <w:trPr>
          <w:trHeight w:val="286"/>
        </w:trPr>
        <w:tc>
          <w:tcPr>
            <w:tcW w:w="9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D34" w:rsidRPr="00F01CB4" w:rsidRDefault="00CF7D34" w:rsidP="008829E5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F01CB4">
              <w:rPr>
                <w:rFonts w:ascii="Times New Roman" w:eastAsia="Calibri" w:hAnsi="Times New Roman" w:cs="Times New Roman"/>
                <w:b/>
              </w:rPr>
              <w:t>Jautājums</w:t>
            </w:r>
          </w:p>
          <w:p w:rsidR="00CF7D34" w:rsidRPr="00F01CB4" w:rsidRDefault="007739DB" w:rsidP="008829E5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F01CB4">
              <w:rPr>
                <w:rFonts w:ascii="Times New Roman" w:eastAsia="Calibri" w:hAnsi="Times New Roman" w:cs="Times New Roman"/>
              </w:rPr>
              <w:t>Lūdzu paskaidrojiet, kurā iepirkuma posmā būtu jānodrošina drošības depozīts?</w:t>
            </w:r>
          </w:p>
        </w:tc>
      </w:tr>
      <w:tr w:rsidR="00CF7D34" w:rsidRPr="00F01CB4" w:rsidTr="008832B3">
        <w:trPr>
          <w:trHeight w:val="529"/>
        </w:trPr>
        <w:tc>
          <w:tcPr>
            <w:tcW w:w="9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D34" w:rsidRPr="00F01CB4" w:rsidRDefault="00CF7D34" w:rsidP="008829E5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F01CB4">
              <w:rPr>
                <w:rFonts w:ascii="Times New Roman" w:eastAsia="Calibri" w:hAnsi="Times New Roman" w:cs="Times New Roman"/>
                <w:b/>
              </w:rPr>
              <w:t>Atbilde</w:t>
            </w:r>
          </w:p>
          <w:p w:rsidR="00F81083" w:rsidRPr="00F01CB4" w:rsidRDefault="00F81083" w:rsidP="008829E5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  <w:p w:rsidR="00CF7D34" w:rsidRPr="00F01CB4" w:rsidRDefault="00F81083" w:rsidP="001A1EBC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F01CB4">
              <w:rPr>
                <w:rFonts w:ascii="Times New Roman" w:eastAsia="Calibri" w:hAnsi="Times New Roman" w:cs="Times New Roman"/>
              </w:rPr>
              <w:t>Piedāvājuma nodrošinājums EUR 150 000,</w:t>
            </w:r>
            <w:r w:rsidRPr="00F01CB4">
              <w:rPr>
                <w:rFonts w:ascii="Times New Roman" w:eastAsia="Calibri" w:hAnsi="Times New Roman" w:cs="Times New Roman"/>
                <w:i/>
              </w:rPr>
              <w:t>00 (viens simts piecdesmit tūkstoši euro)</w:t>
            </w:r>
            <w:r w:rsidRPr="00F01CB4">
              <w:rPr>
                <w:rFonts w:ascii="Times New Roman" w:eastAsia="Calibri" w:hAnsi="Times New Roman" w:cs="Times New Roman"/>
              </w:rPr>
              <w:t xml:space="preserve"> apmērā </w:t>
            </w:r>
            <w:r w:rsidRPr="00F01CB4">
              <w:rPr>
                <w:rFonts w:ascii="Times New Roman" w:eastAsia="Calibri" w:hAnsi="Times New Roman" w:cs="Times New Roman"/>
                <w:b/>
              </w:rPr>
              <w:t>kopā ar gala finanšu piedāvājumu būs jāiesniedz tikai tiem kandidātiem</w:t>
            </w:r>
            <w:r w:rsidRPr="00F01CB4">
              <w:rPr>
                <w:rFonts w:ascii="Times New Roman" w:eastAsia="Calibri" w:hAnsi="Times New Roman" w:cs="Times New Roman"/>
              </w:rPr>
              <w:t>, kas tiks uzaicināti iesniegt piedāvājumus</w:t>
            </w:r>
            <w:r w:rsidR="001A1EBC" w:rsidRPr="00F01CB4">
              <w:rPr>
                <w:rFonts w:ascii="Times New Roman" w:eastAsia="Calibri" w:hAnsi="Times New Roman" w:cs="Times New Roman"/>
              </w:rPr>
              <w:t>.</w:t>
            </w:r>
          </w:p>
          <w:p w:rsidR="00F81083" w:rsidRPr="00F01CB4" w:rsidRDefault="00F81083" w:rsidP="001A1EBC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83467A" w:rsidRPr="00F01CB4" w:rsidRDefault="0083467A" w:rsidP="001A1EBC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F01CB4">
              <w:rPr>
                <w:rFonts w:ascii="Times New Roman" w:eastAsia="Calibri" w:hAnsi="Times New Roman" w:cs="Times New Roman"/>
              </w:rPr>
              <w:t>Saskaņā ar nolikuma 1.10.3.</w:t>
            </w:r>
            <w:r w:rsidRPr="00F01CB4">
              <w:rPr>
                <w:rFonts w:ascii="Times New Roman" w:eastAsia="Calibri" w:hAnsi="Times New Roman" w:cs="Times New Roman"/>
              </w:rPr>
              <w:tab/>
              <w:t>punktu, Pasūtītājam ir tiesības noteikt līguma saistību izpildes nodrošinājumu līdz 10% (desmit procentiem) no līgumcenas un garantijas laika nodrošinājumu līdz 5% (pieciem procentiem) no līgumcenas. Līguma saistību izpildes garantija būs jānodrošina pēc Līguma noslēgšanas.</w:t>
            </w:r>
          </w:p>
        </w:tc>
      </w:tr>
      <w:tr w:rsidR="007739DB" w:rsidRPr="00F01CB4" w:rsidTr="008832B3">
        <w:trPr>
          <w:trHeight w:val="105"/>
        </w:trPr>
        <w:tc>
          <w:tcPr>
            <w:tcW w:w="9747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9DB" w:rsidRPr="00F01CB4" w:rsidRDefault="007739DB" w:rsidP="00A54602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</w:p>
        </w:tc>
      </w:tr>
      <w:tr w:rsidR="007739DB" w:rsidRPr="00F01CB4" w:rsidTr="008832B3">
        <w:trPr>
          <w:trHeight w:val="286"/>
        </w:trPr>
        <w:tc>
          <w:tcPr>
            <w:tcW w:w="9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9DB" w:rsidRPr="00F01CB4" w:rsidRDefault="007739DB" w:rsidP="00A54602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F01CB4">
              <w:rPr>
                <w:rFonts w:ascii="Times New Roman" w:eastAsia="Calibri" w:hAnsi="Times New Roman" w:cs="Times New Roman"/>
                <w:b/>
              </w:rPr>
              <w:t>Jautājums</w:t>
            </w:r>
          </w:p>
          <w:p w:rsidR="007739DB" w:rsidRPr="00F01CB4" w:rsidRDefault="007739DB" w:rsidP="00A54602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F01CB4">
              <w:rPr>
                <w:rFonts w:ascii="Times New Roman" w:eastAsia="Calibri" w:hAnsi="Times New Roman" w:cs="Times New Roman"/>
              </w:rPr>
              <w:t>Vai jūs piekrītat bankas garantiju 150 000,00 EUR drošības depozīta vietā atbilstoši 1.10.1. un 1.10.2. punktam?</w:t>
            </w:r>
          </w:p>
        </w:tc>
      </w:tr>
      <w:tr w:rsidR="007739DB" w:rsidRPr="00F01CB4" w:rsidTr="008832B3">
        <w:trPr>
          <w:trHeight w:val="286"/>
        </w:trPr>
        <w:tc>
          <w:tcPr>
            <w:tcW w:w="9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9DB" w:rsidRPr="00F01CB4" w:rsidRDefault="007739DB" w:rsidP="00A54602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F01CB4">
              <w:rPr>
                <w:rFonts w:ascii="Times New Roman" w:eastAsia="Calibri" w:hAnsi="Times New Roman" w:cs="Times New Roman"/>
                <w:b/>
              </w:rPr>
              <w:t>Atbilde</w:t>
            </w:r>
          </w:p>
          <w:p w:rsidR="00A21FA8" w:rsidRPr="00F01CB4" w:rsidRDefault="00A21FA8" w:rsidP="00CB7C15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F81083" w:rsidRPr="00F01CB4" w:rsidRDefault="00F81083" w:rsidP="00CB7C15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F01CB4">
              <w:rPr>
                <w:rFonts w:ascii="Times New Roman" w:eastAsia="Calibri" w:hAnsi="Times New Roman" w:cs="Times New Roman"/>
              </w:rPr>
              <w:t xml:space="preserve">Piedāvājuma nodrošinājums var tikt iesniegts apdrošināšanas sabiedrības </w:t>
            </w:r>
            <w:r w:rsidR="001655EC" w:rsidRPr="00F01CB4">
              <w:rPr>
                <w:rFonts w:ascii="Times New Roman" w:eastAsia="Calibri" w:hAnsi="Times New Roman" w:cs="Times New Roman"/>
              </w:rPr>
              <w:t xml:space="preserve">vai </w:t>
            </w:r>
            <w:r w:rsidR="001655EC" w:rsidRPr="00F01CB4">
              <w:rPr>
                <w:rFonts w:ascii="Times New Roman" w:eastAsia="Calibri" w:hAnsi="Times New Roman" w:cs="Times New Roman"/>
                <w:b/>
              </w:rPr>
              <w:t xml:space="preserve">bankas </w:t>
            </w:r>
            <w:r w:rsidRPr="00F01CB4">
              <w:rPr>
                <w:rFonts w:ascii="Times New Roman" w:eastAsia="Calibri" w:hAnsi="Times New Roman" w:cs="Times New Roman"/>
                <w:b/>
              </w:rPr>
              <w:t xml:space="preserve">garantijas </w:t>
            </w:r>
            <w:r w:rsidRPr="00F01CB4">
              <w:rPr>
                <w:rFonts w:ascii="Times New Roman" w:eastAsia="Calibri" w:hAnsi="Times New Roman" w:cs="Times New Roman"/>
              </w:rPr>
              <w:t>formā.</w:t>
            </w:r>
          </w:p>
          <w:p w:rsidR="00F81083" w:rsidRPr="00F01CB4" w:rsidRDefault="00F81083" w:rsidP="00CB7C15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739DB" w:rsidRPr="00F01CB4" w:rsidTr="008832B3">
        <w:trPr>
          <w:trHeight w:val="105"/>
        </w:trPr>
        <w:tc>
          <w:tcPr>
            <w:tcW w:w="9747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9DB" w:rsidRPr="00F01CB4" w:rsidRDefault="007739DB" w:rsidP="00A54602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</w:p>
        </w:tc>
      </w:tr>
      <w:tr w:rsidR="007739DB" w:rsidRPr="00F01CB4" w:rsidTr="008832B3">
        <w:trPr>
          <w:trHeight w:val="286"/>
        </w:trPr>
        <w:tc>
          <w:tcPr>
            <w:tcW w:w="9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9DB" w:rsidRPr="00F01CB4" w:rsidRDefault="007739DB" w:rsidP="00A54602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F01CB4">
              <w:rPr>
                <w:rFonts w:ascii="Times New Roman" w:eastAsia="Calibri" w:hAnsi="Times New Roman" w:cs="Times New Roman"/>
                <w:b/>
              </w:rPr>
              <w:t>Jautājums</w:t>
            </w:r>
          </w:p>
          <w:p w:rsidR="007739DB" w:rsidRDefault="007739DB" w:rsidP="007739DB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F01CB4">
              <w:rPr>
                <w:rFonts w:ascii="Times New Roman" w:eastAsia="Calibri" w:hAnsi="Times New Roman" w:cs="Times New Roman"/>
              </w:rPr>
              <w:t>Lūdzu precizē</w:t>
            </w:r>
            <w:r w:rsidR="003E27C2" w:rsidRPr="00F01CB4">
              <w:rPr>
                <w:rFonts w:ascii="Times New Roman" w:eastAsia="Calibri" w:hAnsi="Times New Roman" w:cs="Times New Roman"/>
              </w:rPr>
              <w:t>jiet nodrošinājuma nozīmi un mēr</w:t>
            </w:r>
            <w:r w:rsidRPr="00F01CB4">
              <w:rPr>
                <w:rFonts w:ascii="Times New Roman" w:eastAsia="Calibri" w:hAnsi="Times New Roman" w:cs="Times New Roman"/>
              </w:rPr>
              <w:t>ķi saskaņā ar 2.3.2.</w:t>
            </w:r>
            <w:r w:rsidR="00F01CB4">
              <w:rPr>
                <w:rFonts w:ascii="Times New Roman" w:eastAsia="Calibri" w:hAnsi="Times New Roman" w:cs="Times New Roman"/>
              </w:rPr>
              <w:t>punktu.</w:t>
            </w:r>
          </w:p>
          <w:p w:rsidR="00F01CB4" w:rsidRPr="00F01CB4" w:rsidRDefault="00F01CB4" w:rsidP="007739DB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739DB" w:rsidRPr="00F01CB4" w:rsidTr="008832B3">
        <w:trPr>
          <w:trHeight w:val="286"/>
        </w:trPr>
        <w:tc>
          <w:tcPr>
            <w:tcW w:w="9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2B3" w:rsidRDefault="008832B3" w:rsidP="00A54602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  <w:p w:rsidR="008832B3" w:rsidRDefault="008832B3" w:rsidP="00A54602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  <w:p w:rsidR="007739DB" w:rsidRPr="00F01CB4" w:rsidRDefault="007739DB" w:rsidP="00A54602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F01CB4">
              <w:rPr>
                <w:rFonts w:ascii="Times New Roman" w:eastAsia="Calibri" w:hAnsi="Times New Roman" w:cs="Times New Roman"/>
                <w:b/>
              </w:rPr>
              <w:lastRenderedPageBreak/>
              <w:t>Atbilde</w:t>
            </w:r>
          </w:p>
          <w:p w:rsidR="00F01CB4" w:rsidRDefault="00F01CB4" w:rsidP="0099371F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FB1CE2" w:rsidRDefault="00F01CB4" w:rsidP="0099371F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01CB4">
              <w:rPr>
                <w:rFonts w:ascii="Times New Roman" w:eastAsia="Calibri" w:hAnsi="Times New Roman" w:cs="Times New Roman"/>
              </w:rPr>
              <w:t xml:space="preserve">2.3.2.punktā noteikts, ka </w:t>
            </w:r>
            <w:r w:rsidRPr="00F01CB4">
              <w:rPr>
                <w:rFonts w:ascii="Times New Roman" w:hAnsi="Times New Roman" w:cs="Times New Roman"/>
              </w:rPr>
              <w:t>Pasūtītājam ir tiesības noteikt maksājuma ieturējumu līdz 5% (</w:t>
            </w:r>
            <w:r w:rsidRPr="00F01CB4">
              <w:rPr>
                <w:rFonts w:ascii="Times New Roman" w:hAnsi="Times New Roman" w:cs="Times New Roman"/>
                <w:i/>
              </w:rPr>
              <w:t>pieciem procentiem</w:t>
            </w:r>
            <w:r w:rsidRPr="00F01CB4">
              <w:rPr>
                <w:rFonts w:ascii="Times New Roman" w:hAnsi="Times New Roman" w:cs="Times New Roman"/>
              </w:rPr>
              <w:t>) no maksājuma, to piesaistot gala maksājumam un/vai garantijas nodrošinājumam</w:t>
            </w:r>
            <w:r>
              <w:rPr>
                <w:rFonts w:ascii="Times New Roman" w:hAnsi="Times New Roman" w:cs="Times New Roman"/>
              </w:rPr>
              <w:t>, kas nozīmē, ka līguma nosacījumos Pasūtītājs ir tiesīgs noteikt, ka pēc vagona piegādes tiek veikta samaksa par piegādāto apjomu, ieturot maksājuma daļu līdz 5%, kuru izmaksā pēc visu vagonu piegādes un garantijas laika nodrošinājuma saņemšanas.</w:t>
            </w:r>
          </w:p>
          <w:p w:rsidR="00F01CB4" w:rsidRPr="00F01CB4" w:rsidRDefault="00F01CB4" w:rsidP="0099371F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739DB" w:rsidRPr="00F01CB4" w:rsidTr="008832B3">
        <w:trPr>
          <w:trHeight w:val="105"/>
        </w:trPr>
        <w:tc>
          <w:tcPr>
            <w:tcW w:w="9747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9DB" w:rsidRPr="00F01CB4" w:rsidRDefault="007739DB" w:rsidP="00A54602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</w:p>
        </w:tc>
      </w:tr>
      <w:tr w:rsidR="007739DB" w:rsidRPr="00F01CB4" w:rsidTr="008832B3">
        <w:trPr>
          <w:trHeight w:val="286"/>
        </w:trPr>
        <w:tc>
          <w:tcPr>
            <w:tcW w:w="9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9DB" w:rsidRPr="00F01CB4" w:rsidRDefault="007739DB" w:rsidP="00A54602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F01CB4">
              <w:rPr>
                <w:rFonts w:ascii="Times New Roman" w:eastAsia="Calibri" w:hAnsi="Times New Roman" w:cs="Times New Roman"/>
                <w:b/>
              </w:rPr>
              <w:t>Jautājums</w:t>
            </w:r>
          </w:p>
          <w:p w:rsidR="007739DB" w:rsidRPr="00F01CB4" w:rsidRDefault="007739DB" w:rsidP="00A54602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F01CB4">
              <w:rPr>
                <w:rFonts w:ascii="Times New Roman" w:eastAsia="Calibri" w:hAnsi="Times New Roman" w:cs="Times New Roman"/>
              </w:rPr>
              <w:t>Vai Klients nodrošina līguma noslēgšanas gadījumā jebkādu kandidāta maksājumu garantiju?</w:t>
            </w:r>
          </w:p>
        </w:tc>
      </w:tr>
      <w:tr w:rsidR="007739DB" w:rsidRPr="00F01CB4" w:rsidTr="008832B3">
        <w:trPr>
          <w:trHeight w:val="286"/>
        </w:trPr>
        <w:tc>
          <w:tcPr>
            <w:tcW w:w="9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9DB" w:rsidRPr="00225B6D" w:rsidRDefault="007739DB" w:rsidP="00A54602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25B6D">
              <w:rPr>
                <w:rFonts w:ascii="Times New Roman" w:eastAsia="Calibri" w:hAnsi="Times New Roman" w:cs="Times New Roman"/>
                <w:b/>
              </w:rPr>
              <w:t>Atbilde</w:t>
            </w:r>
          </w:p>
          <w:p w:rsidR="00F01CB4" w:rsidRPr="00225B6D" w:rsidRDefault="00F01CB4" w:rsidP="00A54602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7739DB" w:rsidRPr="00225B6D" w:rsidRDefault="00F01CB4" w:rsidP="00A54602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25B6D">
              <w:rPr>
                <w:rFonts w:ascii="Times New Roman" w:eastAsia="Calibri" w:hAnsi="Times New Roman" w:cs="Times New Roman"/>
              </w:rPr>
              <w:t>Līgumā nav paredzēts iekļaut maksājuma garantiju.</w:t>
            </w:r>
          </w:p>
          <w:p w:rsidR="00312FDF" w:rsidRDefault="00312FDF" w:rsidP="00A54602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  <w:p w:rsidR="00F01CB4" w:rsidRPr="00225B6D" w:rsidRDefault="00F01CB4" w:rsidP="00A54602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12FDF">
              <w:rPr>
                <w:rFonts w:ascii="Times New Roman" w:eastAsia="Calibri" w:hAnsi="Times New Roman" w:cs="Times New Roman"/>
              </w:rPr>
              <w:t>Līgums tiek īstenots</w:t>
            </w:r>
            <w:r w:rsidRPr="00225B6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225B6D" w:rsidRPr="00225B6D">
              <w:rPr>
                <w:rFonts w:ascii="Times New Roman" w:hAnsi="Times New Roman" w:cs="Times New Roman"/>
              </w:rPr>
              <w:t xml:space="preserve">Eiropas Savienības fondu līdzfinansēta </w:t>
            </w:r>
            <w:r w:rsidR="00225B6D" w:rsidRPr="00225B6D">
              <w:rPr>
                <w:rFonts w:ascii="Times New Roman" w:hAnsi="Times New Roman" w:cs="Times New Roman"/>
                <w:bCs/>
                <w:color w:val="000000"/>
              </w:rPr>
              <w:t>Darbības programmas "Izaugsme un nodarbinātība"</w:t>
            </w:r>
            <w:r w:rsidR="00225B6D" w:rsidRPr="00225B6D">
              <w:rPr>
                <w:rFonts w:ascii="Times New Roman" w:hAnsi="Times New Roman" w:cs="Times New Roman"/>
              </w:rPr>
              <w:t xml:space="preserve"> </w:t>
            </w:r>
            <w:r w:rsidR="00225B6D" w:rsidRPr="00225B6D">
              <w:rPr>
                <w:rFonts w:ascii="Times New Roman" w:hAnsi="Times New Roman" w:cs="Times New Roman"/>
                <w:bCs/>
                <w:color w:val="000000"/>
              </w:rPr>
              <w:t>4.5.1. Specifiskā atbalsta mērķa "Attīstīt videi draudzīgu sabiedriskā transporta infrastruktūru" 4.5.1.1. pasākuma "Attīstīt videi draudzīgu sabiedriskā transporta infrastruktūru (</w:t>
            </w:r>
            <w:r w:rsidR="00225B6D" w:rsidRPr="00225B6D">
              <w:rPr>
                <w:rFonts w:ascii="Times New Roman" w:hAnsi="Times New Roman" w:cs="Times New Roman"/>
                <w:bCs/>
              </w:rPr>
              <w:t>sliežu transporta)" projekta „Tramvaja līnijas un piegulošās teritorijas kompleksa rekonstrukcija” ietvaros, par ko Pasūtītājam ir noslēgts finansējuma līgums</w:t>
            </w:r>
            <w:r w:rsidR="00225B6D">
              <w:rPr>
                <w:rFonts w:ascii="Times New Roman" w:hAnsi="Times New Roman" w:cs="Times New Roman"/>
                <w:bCs/>
              </w:rPr>
              <w:t xml:space="preserve"> ar Centrālo finanšu un līgumu aģentūru Nr.</w:t>
            </w:r>
            <w:r w:rsidR="00F1223D">
              <w:rPr>
                <w:rFonts w:ascii="Times New Roman" w:hAnsi="Times New Roman" w:cs="Times New Roman"/>
                <w:bCs/>
              </w:rPr>
              <w:t>4.5.1.1/16/I/001</w:t>
            </w:r>
            <w:r w:rsidR="00225B6D" w:rsidRPr="00225B6D">
              <w:rPr>
                <w:rFonts w:ascii="Times New Roman" w:hAnsi="Times New Roman" w:cs="Times New Roman"/>
                <w:bCs/>
              </w:rPr>
              <w:t>.</w:t>
            </w:r>
          </w:p>
          <w:p w:rsidR="00F01CB4" w:rsidRPr="00F01CB4" w:rsidRDefault="00F01CB4" w:rsidP="00A54602">
            <w:pPr>
              <w:suppressAutoHyphens/>
              <w:autoSpaceDN w:val="0"/>
              <w:spacing w:after="0" w:line="240" w:lineRule="auto"/>
              <w:ind w:left="245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4840A3" w:rsidRPr="003A4496" w:rsidRDefault="004840A3" w:rsidP="003A4496">
      <w:pPr>
        <w:tabs>
          <w:tab w:val="left" w:pos="5805"/>
        </w:tabs>
        <w:rPr>
          <w:rFonts w:ascii="Times New Roman" w:hAnsi="Times New Roman" w:cs="Times New Roman"/>
          <w:sz w:val="2"/>
          <w:szCs w:val="2"/>
        </w:rPr>
      </w:pPr>
    </w:p>
    <w:sectPr w:rsidR="004840A3" w:rsidRPr="003A4496" w:rsidSect="008829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D13" w:rsidRDefault="002F7D13" w:rsidP="00687CB4">
      <w:pPr>
        <w:spacing w:after="0" w:line="240" w:lineRule="auto"/>
      </w:pPr>
      <w:r>
        <w:separator/>
      </w:r>
    </w:p>
  </w:endnote>
  <w:endnote w:type="continuationSeparator" w:id="0">
    <w:p w:rsidR="002F7D13" w:rsidRDefault="002F7D13" w:rsidP="0068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D13" w:rsidRDefault="002F7D13" w:rsidP="00687CB4">
      <w:pPr>
        <w:spacing w:after="0" w:line="240" w:lineRule="auto"/>
      </w:pPr>
      <w:r>
        <w:separator/>
      </w:r>
    </w:p>
  </w:footnote>
  <w:footnote w:type="continuationSeparator" w:id="0">
    <w:p w:rsidR="002F7D13" w:rsidRDefault="002F7D13" w:rsidP="00687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CE1CBFA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1800"/>
      </w:pPr>
    </w:lvl>
  </w:abstractNum>
  <w:abstractNum w:abstractNumId="1">
    <w:nsid w:val="14C753B3"/>
    <w:multiLevelType w:val="multilevel"/>
    <w:tmpl w:val="674A0D0C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170517"/>
    <w:multiLevelType w:val="multilevel"/>
    <w:tmpl w:val="DAD23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571"/>
        </w:tabs>
        <w:ind w:left="1499" w:hanging="648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5A06DDC"/>
    <w:multiLevelType w:val="multilevel"/>
    <w:tmpl w:val="89588C6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499" w:hanging="648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674D3883"/>
    <w:multiLevelType w:val="multilevel"/>
    <w:tmpl w:val="28B2BE10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AEF2447"/>
    <w:multiLevelType w:val="hybridMultilevel"/>
    <w:tmpl w:val="F502F82C"/>
    <w:lvl w:ilvl="0" w:tplc="0426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E7"/>
    <w:rsid w:val="00026430"/>
    <w:rsid w:val="000322D9"/>
    <w:rsid w:val="000360C4"/>
    <w:rsid w:val="000653DB"/>
    <w:rsid w:val="00074029"/>
    <w:rsid w:val="00074BAE"/>
    <w:rsid w:val="000811B8"/>
    <w:rsid w:val="00086BD9"/>
    <w:rsid w:val="00092401"/>
    <w:rsid w:val="000A1188"/>
    <w:rsid w:val="000A136D"/>
    <w:rsid w:val="000A5055"/>
    <w:rsid w:val="000C3002"/>
    <w:rsid w:val="000C4367"/>
    <w:rsid w:val="000C6A15"/>
    <w:rsid w:val="000D0BE7"/>
    <w:rsid w:val="000D13A6"/>
    <w:rsid w:val="000F4362"/>
    <w:rsid w:val="001026FF"/>
    <w:rsid w:val="00120A3A"/>
    <w:rsid w:val="00126D13"/>
    <w:rsid w:val="00147392"/>
    <w:rsid w:val="001542FB"/>
    <w:rsid w:val="00160E86"/>
    <w:rsid w:val="001611E8"/>
    <w:rsid w:val="001655EC"/>
    <w:rsid w:val="00170276"/>
    <w:rsid w:val="001714E3"/>
    <w:rsid w:val="001805B2"/>
    <w:rsid w:val="00191441"/>
    <w:rsid w:val="001A1EBC"/>
    <w:rsid w:val="001B71BD"/>
    <w:rsid w:val="001D10C6"/>
    <w:rsid w:val="001D69E7"/>
    <w:rsid w:val="00206CE3"/>
    <w:rsid w:val="0021077B"/>
    <w:rsid w:val="00211E18"/>
    <w:rsid w:val="00216A82"/>
    <w:rsid w:val="00223DA5"/>
    <w:rsid w:val="00225B6D"/>
    <w:rsid w:val="002272B0"/>
    <w:rsid w:val="00235BC1"/>
    <w:rsid w:val="0024180C"/>
    <w:rsid w:val="00247354"/>
    <w:rsid w:val="00263E35"/>
    <w:rsid w:val="002664BB"/>
    <w:rsid w:val="00271C5B"/>
    <w:rsid w:val="002732A5"/>
    <w:rsid w:val="00283EE0"/>
    <w:rsid w:val="002C145F"/>
    <w:rsid w:val="002C1DE0"/>
    <w:rsid w:val="002C1E22"/>
    <w:rsid w:val="002E4987"/>
    <w:rsid w:val="002F5C0F"/>
    <w:rsid w:val="002F7D13"/>
    <w:rsid w:val="00300A05"/>
    <w:rsid w:val="0030625D"/>
    <w:rsid w:val="00310041"/>
    <w:rsid w:val="00312FDF"/>
    <w:rsid w:val="003151D0"/>
    <w:rsid w:val="00333F8F"/>
    <w:rsid w:val="00340DBE"/>
    <w:rsid w:val="00355953"/>
    <w:rsid w:val="0036200B"/>
    <w:rsid w:val="0037110E"/>
    <w:rsid w:val="00387210"/>
    <w:rsid w:val="0039142E"/>
    <w:rsid w:val="0039193D"/>
    <w:rsid w:val="00394A20"/>
    <w:rsid w:val="00394D15"/>
    <w:rsid w:val="003A0E36"/>
    <w:rsid w:val="003A2324"/>
    <w:rsid w:val="003A3DE5"/>
    <w:rsid w:val="003A4496"/>
    <w:rsid w:val="003C5BD1"/>
    <w:rsid w:val="003D0002"/>
    <w:rsid w:val="003D48F2"/>
    <w:rsid w:val="003E27C2"/>
    <w:rsid w:val="003E6B51"/>
    <w:rsid w:val="003F6D91"/>
    <w:rsid w:val="004012BE"/>
    <w:rsid w:val="0041090A"/>
    <w:rsid w:val="0041228F"/>
    <w:rsid w:val="004164E8"/>
    <w:rsid w:val="0042370A"/>
    <w:rsid w:val="00426D06"/>
    <w:rsid w:val="0043742B"/>
    <w:rsid w:val="00440A17"/>
    <w:rsid w:val="00444589"/>
    <w:rsid w:val="00446762"/>
    <w:rsid w:val="00453DFE"/>
    <w:rsid w:val="00453EF0"/>
    <w:rsid w:val="004560EC"/>
    <w:rsid w:val="004635E6"/>
    <w:rsid w:val="004648B6"/>
    <w:rsid w:val="00466CA8"/>
    <w:rsid w:val="004840A3"/>
    <w:rsid w:val="004A2DAA"/>
    <w:rsid w:val="004B4FFE"/>
    <w:rsid w:val="004B7621"/>
    <w:rsid w:val="004C4407"/>
    <w:rsid w:val="004D7532"/>
    <w:rsid w:val="004E441A"/>
    <w:rsid w:val="004F0917"/>
    <w:rsid w:val="004F3BC3"/>
    <w:rsid w:val="00503A97"/>
    <w:rsid w:val="0052082F"/>
    <w:rsid w:val="00521B69"/>
    <w:rsid w:val="005236F2"/>
    <w:rsid w:val="00527698"/>
    <w:rsid w:val="00540C34"/>
    <w:rsid w:val="00541AC1"/>
    <w:rsid w:val="0054350E"/>
    <w:rsid w:val="00545C9C"/>
    <w:rsid w:val="005542EC"/>
    <w:rsid w:val="0056556F"/>
    <w:rsid w:val="00583B08"/>
    <w:rsid w:val="00597DA3"/>
    <w:rsid w:val="005B503A"/>
    <w:rsid w:val="005C4336"/>
    <w:rsid w:val="005C7E84"/>
    <w:rsid w:val="005E2957"/>
    <w:rsid w:val="005E5854"/>
    <w:rsid w:val="005F1038"/>
    <w:rsid w:val="005F48BF"/>
    <w:rsid w:val="0060174F"/>
    <w:rsid w:val="00603DC2"/>
    <w:rsid w:val="00604B2E"/>
    <w:rsid w:val="00606995"/>
    <w:rsid w:val="00610576"/>
    <w:rsid w:val="00613108"/>
    <w:rsid w:val="006219E4"/>
    <w:rsid w:val="0062227C"/>
    <w:rsid w:val="006301AC"/>
    <w:rsid w:val="006321A0"/>
    <w:rsid w:val="006373A4"/>
    <w:rsid w:val="00637834"/>
    <w:rsid w:val="00644EF7"/>
    <w:rsid w:val="00665DD4"/>
    <w:rsid w:val="00677383"/>
    <w:rsid w:val="00685AF9"/>
    <w:rsid w:val="00687CB4"/>
    <w:rsid w:val="00691603"/>
    <w:rsid w:val="006A04F8"/>
    <w:rsid w:val="006B7D19"/>
    <w:rsid w:val="006C1A97"/>
    <w:rsid w:val="006C6F55"/>
    <w:rsid w:val="006F2F65"/>
    <w:rsid w:val="0070100F"/>
    <w:rsid w:val="00703119"/>
    <w:rsid w:val="00725C09"/>
    <w:rsid w:val="00731C10"/>
    <w:rsid w:val="00732648"/>
    <w:rsid w:val="007373DB"/>
    <w:rsid w:val="0073778A"/>
    <w:rsid w:val="00761A05"/>
    <w:rsid w:val="007739DB"/>
    <w:rsid w:val="00781AAC"/>
    <w:rsid w:val="00793E29"/>
    <w:rsid w:val="007A26B1"/>
    <w:rsid w:val="007B22CD"/>
    <w:rsid w:val="007B32BC"/>
    <w:rsid w:val="007F4D0A"/>
    <w:rsid w:val="00831145"/>
    <w:rsid w:val="0083284E"/>
    <w:rsid w:val="0083467A"/>
    <w:rsid w:val="008456A7"/>
    <w:rsid w:val="00855CC6"/>
    <w:rsid w:val="008629E1"/>
    <w:rsid w:val="0086465A"/>
    <w:rsid w:val="0087000B"/>
    <w:rsid w:val="00872A65"/>
    <w:rsid w:val="00873CC0"/>
    <w:rsid w:val="008826A1"/>
    <w:rsid w:val="008829E5"/>
    <w:rsid w:val="008832B3"/>
    <w:rsid w:val="008851D5"/>
    <w:rsid w:val="00890CFB"/>
    <w:rsid w:val="0089421F"/>
    <w:rsid w:val="008A0AC9"/>
    <w:rsid w:val="008B4C9C"/>
    <w:rsid w:val="008B51BF"/>
    <w:rsid w:val="008B62D4"/>
    <w:rsid w:val="008C6929"/>
    <w:rsid w:val="008D6BD3"/>
    <w:rsid w:val="008D7EE8"/>
    <w:rsid w:val="008F7365"/>
    <w:rsid w:val="0090004C"/>
    <w:rsid w:val="00900C05"/>
    <w:rsid w:val="00906890"/>
    <w:rsid w:val="00907559"/>
    <w:rsid w:val="00907E1A"/>
    <w:rsid w:val="009137BC"/>
    <w:rsid w:val="00920E95"/>
    <w:rsid w:val="0092180B"/>
    <w:rsid w:val="00927C2B"/>
    <w:rsid w:val="00934032"/>
    <w:rsid w:val="00954E3C"/>
    <w:rsid w:val="00975164"/>
    <w:rsid w:val="00984589"/>
    <w:rsid w:val="0098459C"/>
    <w:rsid w:val="00985EF7"/>
    <w:rsid w:val="0099371F"/>
    <w:rsid w:val="009A6EF4"/>
    <w:rsid w:val="009B09D2"/>
    <w:rsid w:val="009C5717"/>
    <w:rsid w:val="009D50F5"/>
    <w:rsid w:val="009F188E"/>
    <w:rsid w:val="009F3233"/>
    <w:rsid w:val="009F53BF"/>
    <w:rsid w:val="009F6476"/>
    <w:rsid w:val="00A0218C"/>
    <w:rsid w:val="00A13FD2"/>
    <w:rsid w:val="00A21FA8"/>
    <w:rsid w:val="00A43215"/>
    <w:rsid w:val="00A51FED"/>
    <w:rsid w:val="00A55783"/>
    <w:rsid w:val="00A562D7"/>
    <w:rsid w:val="00A60C57"/>
    <w:rsid w:val="00A91715"/>
    <w:rsid w:val="00AB2B97"/>
    <w:rsid w:val="00AB7E0D"/>
    <w:rsid w:val="00AC219F"/>
    <w:rsid w:val="00AC410B"/>
    <w:rsid w:val="00AE14AE"/>
    <w:rsid w:val="00AE2F74"/>
    <w:rsid w:val="00AF3D2E"/>
    <w:rsid w:val="00AF632D"/>
    <w:rsid w:val="00B10570"/>
    <w:rsid w:val="00B14145"/>
    <w:rsid w:val="00B17D0C"/>
    <w:rsid w:val="00B335F7"/>
    <w:rsid w:val="00B40A7B"/>
    <w:rsid w:val="00B55C6D"/>
    <w:rsid w:val="00B629BA"/>
    <w:rsid w:val="00B657E0"/>
    <w:rsid w:val="00B66616"/>
    <w:rsid w:val="00B66874"/>
    <w:rsid w:val="00B66FAB"/>
    <w:rsid w:val="00B7025E"/>
    <w:rsid w:val="00B74754"/>
    <w:rsid w:val="00B760AF"/>
    <w:rsid w:val="00B84FD3"/>
    <w:rsid w:val="00B90A8D"/>
    <w:rsid w:val="00BA0957"/>
    <w:rsid w:val="00BB4981"/>
    <w:rsid w:val="00BB6614"/>
    <w:rsid w:val="00BC2448"/>
    <w:rsid w:val="00BC2BEB"/>
    <w:rsid w:val="00BC36E8"/>
    <w:rsid w:val="00BC3E91"/>
    <w:rsid w:val="00BC492C"/>
    <w:rsid w:val="00BE0396"/>
    <w:rsid w:val="00BF0FC9"/>
    <w:rsid w:val="00BF6186"/>
    <w:rsid w:val="00C02B5E"/>
    <w:rsid w:val="00C2391B"/>
    <w:rsid w:val="00C31074"/>
    <w:rsid w:val="00C41915"/>
    <w:rsid w:val="00C4628E"/>
    <w:rsid w:val="00C84A47"/>
    <w:rsid w:val="00C85DAE"/>
    <w:rsid w:val="00C90986"/>
    <w:rsid w:val="00CB0052"/>
    <w:rsid w:val="00CB211D"/>
    <w:rsid w:val="00CB7C15"/>
    <w:rsid w:val="00CC51E9"/>
    <w:rsid w:val="00CC64C3"/>
    <w:rsid w:val="00CF051F"/>
    <w:rsid w:val="00CF7D34"/>
    <w:rsid w:val="00D00E86"/>
    <w:rsid w:val="00D05C77"/>
    <w:rsid w:val="00D13CBF"/>
    <w:rsid w:val="00D36B51"/>
    <w:rsid w:val="00D37075"/>
    <w:rsid w:val="00D37969"/>
    <w:rsid w:val="00D44EE4"/>
    <w:rsid w:val="00D57A6F"/>
    <w:rsid w:val="00D57F9A"/>
    <w:rsid w:val="00D6064B"/>
    <w:rsid w:val="00D712B6"/>
    <w:rsid w:val="00D74B0C"/>
    <w:rsid w:val="00D82768"/>
    <w:rsid w:val="00D83223"/>
    <w:rsid w:val="00D867E0"/>
    <w:rsid w:val="00D87FDE"/>
    <w:rsid w:val="00D90A0D"/>
    <w:rsid w:val="00D9358F"/>
    <w:rsid w:val="00D94085"/>
    <w:rsid w:val="00D95BAB"/>
    <w:rsid w:val="00DA2056"/>
    <w:rsid w:val="00DA345B"/>
    <w:rsid w:val="00DA50D6"/>
    <w:rsid w:val="00DB1A1E"/>
    <w:rsid w:val="00DC20C0"/>
    <w:rsid w:val="00DC5A7E"/>
    <w:rsid w:val="00DC604E"/>
    <w:rsid w:val="00DD29AC"/>
    <w:rsid w:val="00DE1D13"/>
    <w:rsid w:val="00DF195B"/>
    <w:rsid w:val="00E1289A"/>
    <w:rsid w:val="00E1641A"/>
    <w:rsid w:val="00E20791"/>
    <w:rsid w:val="00E3081D"/>
    <w:rsid w:val="00E34D34"/>
    <w:rsid w:val="00E6515D"/>
    <w:rsid w:val="00E727B9"/>
    <w:rsid w:val="00E827B9"/>
    <w:rsid w:val="00E8589A"/>
    <w:rsid w:val="00E91FC6"/>
    <w:rsid w:val="00E9355C"/>
    <w:rsid w:val="00E97D02"/>
    <w:rsid w:val="00EB054E"/>
    <w:rsid w:val="00EC4A24"/>
    <w:rsid w:val="00EC4C40"/>
    <w:rsid w:val="00EE5EAC"/>
    <w:rsid w:val="00F01CB4"/>
    <w:rsid w:val="00F04E8D"/>
    <w:rsid w:val="00F106C5"/>
    <w:rsid w:val="00F1223D"/>
    <w:rsid w:val="00F2645F"/>
    <w:rsid w:val="00F33290"/>
    <w:rsid w:val="00F34B64"/>
    <w:rsid w:val="00F360AF"/>
    <w:rsid w:val="00F37D66"/>
    <w:rsid w:val="00F50E71"/>
    <w:rsid w:val="00F61D6F"/>
    <w:rsid w:val="00F737C2"/>
    <w:rsid w:val="00F81083"/>
    <w:rsid w:val="00FA3C8A"/>
    <w:rsid w:val="00FA6023"/>
    <w:rsid w:val="00FB1CE2"/>
    <w:rsid w:val="00FB234F"/>
    <w:rsid w:val="00FB37E0"/>
    <w:rsid w:val="00FD02A6"/>
    <w:rsid w:val="00FD2201"/>
    <w:rsid w:val="00FE39E8"/>
    <w:rsid w:val="00FE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0">
    <w:name w:val="heading 1"/>
    <w:basedOn w:val="Normal"/>
    <w:next w:val="Normal"/>
    <w:link w:val="Heading1Char"/>
    <w:uiPriority w:val="9"/>
    <w:qFormat/>
    <w:rsid w:val="005F1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87C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87CB4"/>
  </w:style>
  <w:style w:type="paragraph" w:styleId="Footer">
    <w:name w:val="footer"/>
    <w:basedOn w:val="Normal"/>
    <w:link w:val="FooterChar"/>
    <w:uiPriority w:val="99"/>
    <w:unhideWhenUsed/>
    <w:rsid w:val="00687C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CB4"/>
  </w:style>
  <w:style w:type="paragraph" w:styleId="ListParagraph">
    <w:name w:val="List Paragraph"/>
    <w:basedOn w:val="Normal"/>
    <w:uiPriority w:val="34"/>
    <w:qFormat/>
    <w:rsid w:val="00AB2B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1">
    <w:name w:val="Footer Char1"/>
    <w:uiPriority w:val="99"/>
    <w:rsid w:val="00AB2B97"/>
    <w:rPr>
      <w:rFonts w:ascii="Times New Roman" w:eastAsia="Times New Roman" w:hAnsi="Times New Roman"/>
    </w:rPr>
  </w:style>
  <w:style w:type="paragraph" w:customStyle="1" w:styleId="Heading1">
    <w:name w:val="Heading1"/>
    <w:basedOn w:val="Heading10"/>
    <w:next w:val="Normal"/>
    <w:qFormat/>
    <w:rsid w:val="005F1038"/>
    <w:pPr>
      <w:keepLines w:val="0"/>
      <w:numPr>
        <w:numId w:val="3"/>
      </w:numPr>
      <w:tabs>
        <w:tab w:val="clear" w:pos="360"/>
      </w:tabs>
      <w:spacing w:after="120" w:line="240" w:lineRule="auto"/>
      <w:ind w:left="840" w:hanging="840"/>
      <w:jc w:val="center"/>
    </w:pPr>
    <w:rPr>
      <w:rFonts w:ascii="Times New Roman" w:eastAsia="Times New Roman" w:hAnsi="Times New Roman" w:cs="Times New Roman"/>
      <w:caps/>
      <w:color w:val="auto"/>
      <w:kern w:val="32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0"/>
    <w:uiPriority w:val="9"/>
    <w:rsid w:val="005F10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583B08"/>
  </w:style>
  <w:style w:type="character" w:styleId="Hyperlink">
    <w:name w:val="Hyperlink"/>
    <w:basedOn w:val="DefaultParagraphFont"/>
    <w:uiPriority w:val="99"/>
    <w:unhideWhenUsed/>
    <w:rsid w:val="00B1057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7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0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0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0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0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0">
    <w:name w:val="heading 1"/>
    <w:basedOn w:val="Normal"/>
    <w:next w:val="Normal"/>
    <w:link w:val="Heading1Char"/>
    <w:uiPriority w:val="9"/>
    <w:qFormat/>
    <w:rsid w:val="005F1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87C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87CB4"/>
  </w:style>
  <w:style w:type="paragraph" w:styleId="Footer">
    <w:name w:val="footer"/>
    <w:basedOn w:val="Normal"/>
    <w:link w:val="FooterChar"/>
    <w:uiPriority w:val="99"/>
    <w:unhideWhenUsed/>
    <w:rsid w:val="00687C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CB4"/>
  </w:style>
  <w:style w:type="paragraph" w:styleId="ListParagraph">
    <w:name w:val="List Paragraph"/>
    <w:basedOn w:val="Normal"/>
    <w:uiPriority w:val="34"/>
    <w:qFormat/>
    <w:rsid w:val="00AB2B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1">
    <w:name w:val="Footer Char1"/>
    <w:uiPriority w:val="99"/>
    <w:rsid w:val="00AB2B97"/>
    <w:rPr>
      <w:rFonts w:ascii="Times New Roman" w:eastAsia="Times New Roman" w:hAnsi="Times New Roman"/>
    </w:rPr>
  </w:style>
  <w:style w:type="paragraph" w:customStyle="1" w:styleId="Heading1">
    <w:name w:val="Heading1"/>
    <w:basedOn w:val="Heading10"/>
    <w:next w:val="Normal"/>
    <w:qFormat/>
    <w:rsid w:val="005F1038"/>
    <w:pPr>
      <w:keepLines w:val="0"/>
      <w:numPr>
        <w:numId w:val="3"/>
      </w:numPr>
      <w:tabs>
        <w:tab w:val="clear" w:pos="360"/>
      </w:tabs>
      <w:spacing w:after="120" w:line="240" w:lineRule="auto"/>
      <w:ind w:left="840" w:hanging="840"/>
      <w:jc w:val="center"/>
    </w:pPr>
    <w:rPr>
      <w:rFonts w:ascii="Times New Roman" w:eastAsia="Times New Roman" w:hAnsi="Times New Roman" w:cs="Times New Roman"/>
      <w:caps/>
      <w:color w:val="auto"/>
      <w:kern w:val="32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0"/>
    <w:uiPriority w:val="9"/>
    <w:rsid w:val="005F10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583B08"/>
  </w:style>
  <w:style w:type="character" w:styleId="Hyperlink">
    <w:name w:val="Hyperlink"/>
    <w:basedOn w:val="DefaultParagraphFont"/>
    <w:uiPriority w:val="99"/>
    <w:unhideWhenUsed/>
    <w:rsid w:val="00B1057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7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0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0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0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31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is.gov.lv/EKEIS/Suppli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is.gov.lv/EKEIS/Suppli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2252</Words>
  <Characters>1285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</dc:creator>
  <cp:lastModifiedBy>Anete Skujina</cp:lastModifiedBy>
  <cp:revision>5</cp:revision>
  <cp:lastPrinted>2017-02-24T09:53:00Z</cp:lastPrinted>
  <dcterms:created xsi:type="dcterms:W3CDTF">2018-02-14T08:26:00Z</dcterms:created>
  <dcterms:modified xsi:type="dcterms:W3CDTF">2018-02-14T11:13:00Z</dcterms:modified>
</cp:coreProperties>
</file>